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E206F4">
        <w:rPr>
          <w:bCs/>
          <w:color w:val="0D0D0D" w:themeColor="text1" w:themeTint="F2"/>
          <w:sz w:val="22"/>
          <w:szCs w:val="22"/>
        </w:rPr>
        <w:t>44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E206F4" w:rsidP="00E206F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86MS0021-01-2026-000283-04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11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Козак Ивана Михайловича, </w:t>
      </w:r>
      <w:r w:rsidR="00D20EDF">
        <w:rPr>
          <w:sz w:val="28"/>
          <w:szCs w:val="28"/>
        </w:rPr>
        <w:t>…</w:t>
      </w:r>
      <w:r w:rsidRPr="00422D82" w:rsidR="007B5B5D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</w:t>
      </w:r>
      <w:r w:rsidRPr="00422D82" w:rsidR="008F177B">
        <w:rPr>
          <w:sz w:val="28"/>
          <w:szCs w:val="28"/>
        </w:rPr>
        <w:t xml:space="preserve">уроженца  </w:t>
      </w:r>
      <w:r w:rsidR="00D20EDF">
        <w:rPr>
          <w:sz w:val="28"/>
          <w:szCs w:val="28"/>
        </w:rPr>
        <w:t>…</w:t>
      </w:r>
      <w:r w:rsidRPr="00422D82" w:rsidR="008F177B">
        <w:rPr>
          <w:sz w:val="28"/>
          <w:szCs w:val="28"/>
        </w:rPr>
        <w:t xml:space="preserve">, </w:t>
      </w:r>
      <w:r w:rsidRPr="00422D82" w:rsidR="007B5B5D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 w:rsidR="007B5B5D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D20EDF">
        <w:rPr>
          <w:sz w:val="28"/>
          <w:szCs w:val="28"/>
        </w:rPr>
        <w:t>…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D20EDF">
        <w:rPr>
          <w:sz w:val="28"/>
          <w:szCs w:val="28"/>
        </w:rPr>
        <w:t>…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Козак И.М.</w:t>
      </w:r>
      <w:r w:rsidR="00C66468">
        <w:rPr>
          <w:color w:val="0D0D0D" w:themeColor="text1" w:themeTint="F2"/>
          <w:sz w:val="28"/>
          <w:szCs w:val="28"/>
        </w:rPr>
        <w:t xml:space="preserve"> 2</w:t>
      </w:r>
      <w:r w:rsidR="00E206F4">
        <w:rPr>
          <w:color w:val="0D0D0D" w:themeColor="text1" w:themeTint="F2"/>
          <w:sz w:val="28"/>
          <w:szCs w:val="28"/>
        </w:rPr>
        <w:t>7</w:t>
      </w:r>
      <w:r w:rsidR="00C66468">
        <w:rPr>
          <w:color w:val="0D0D0D" w:themeColor="text1" w:themeTint="F2"/>
          <w:sz w:val="28"/>
          <w:szCs w:val="28"/>
        </w:rPr>
        <w:t>.11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D20EDF">
        <w:rPr>
          <w:color w:val="0D0D0D" w:themeColor="text1" w:themeTint="F2"/>
          <w:sz w:val="28"/>
          <w:szCs w:val="28"/>
        </w:rPr>
        <w:t>…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9559D1">
        <w:rPr>
          <w:color w:val="0D0D0D" w:themeColor="text1" w:themeTint="F2"/>
          <w:sz w:val="28"/>
          <w:szCs w:val="28"/>
        </w:rPr>
        <w:t>15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</w:t>
      </w:r>
      <w:r>
        <w:rPr>
          <w:color w:val="0D0D0D" w:themeColor="text1" w:themeTint="F2"/>
          <w:sz w:val="28"/>
          <w:szCs w:val="28"/>
        </w:rPr>
        <w:t>624235</w:t>
      </w:r>
      <w:r w:rsidR="00C66468">
        <w:rPr>
          <w:color w:val="0D0D0D" w:themeColor="text1" w:themeTint="F2"/>
          <w:sz w:val="28"/>
          <w:szCs w:val="28"/>
        </w:rPr>
        <w:t xml:space="preserve"> о</w:t>
      </w:r>
      <w:r w:rsidRPr="007B5B5D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16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12.</w:t>
      </w:r>
      <w:r w:rsidR="00C66468">
        <w:rPr>
          <w:color w:val="0D0D0D" w:themeColor="text1" w:themeTint="F2"/>
          <w:sz w:val="28"/>
          <w:szCs w:val="28"/>
        </w:rPr>
        <w:t>6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C66468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7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</w:t>
      </w:r>
      <w:r>
        <w:rPr>
          <w:color w:val="0D0D0D" w:themeColor="text1" w:themeTint="F2"/>
          <w:sz w:val="28"/>
          <w:szCs w:val="28"/>
        </w:rPr>
        <w:t>зак И.М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 w:rsidR="007B54A1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административном прав</w:t>
      </w:r>
      <w:r w:rsidRPr="007B5B5D">
        <w:rPr>
          <w:color w:val="0D0D0D" w:themeColor="text1" w:themeTint="F2"/>
          <w:sz w:val="28"/>
          <w:szCs w:val="28"/>
        </w:rPr>
        <w:t xml:space="preserve">онарушении </w:t>
      </w:r>
      <w:r w:rsidRPr="00E206F4" w:rsidR="00E206F4">
        <w:rPr>
          <w:color w:val="0D0D0D" w:themeColor="text1" w:themeTint="F2"/>
          <w:sz w:val="28"/>
          <w:szCs w:val="28"/>
        </w:rPr>
        <w:t>86 ХМ 686871</w:t>
      </w:r>
      <w:r w:rsidR="00E206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66468">
        <w:rPr>
          <w:color w:val="0D0D0D" w:themeColor="text1" w:themeTint="F2"/>
          <w:sz w:val="28"/>
          <w:szCs w:val="28"/>
        </w:rPr>
        <w:t>0</w:t>
      </w:r>
      <w:r w:rsidR="00E206F4">
        <w:rPr>
          <w:color w:val="0D0D0D" w:themeColor="text1" w:themeTint="F2"/>
          <w:sz w:val="28"/>
          <w:szCs w:val="28"/>
        </w:rPr>
        <w:t>1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ознакомлен; ему   разъяснены процессуальные права, предусмотренные ст. 25.1 Кодекса РФ об административных правонарушениях, а также возможность </w:t>
      </w:r>
      <w:r w:rsidRPr="007B5B5D">
        <w:rPr>
          <w:color w:val="0D0D0D" w:themeColor="text1" w:themeTint="F2"/>
          <w:sz w:val="28"/>
          <w:szCs w:val="28"/>
        </w:rPr>
        <w:t>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735BF1">
        <w:rPr>
          <w:color w:val="0D0D0D" w:themeColor="text1" w:themeTint="F2"/>
          <w:sz w:val="28"/>
          <w:szCs w:val="28"/>
        </w:rPr>
        <w:t>18810</w:t>
      </w:r>
      <w:r w:rsidR="00735BF1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862</w:t>
      </w:r>
      <w:r w:rsidR="00735BF1">
        <w:rPr>
          <w:color w:val="0D0D0D" w:themeColor="text1" w:themeTint="F2"/>
          <w:sz w:val="28"/>
          <w:szCs w:val="28"/>
        </w:rPr>
        <w:t>4</w:t>
      </w:r>
      <w:r w:rsidRPr="007B5B5D" w:rsidR="00735BF1">
        <w:rPr>
          <w:color w:val="0D0D0D" w:themeColor="text1" w:themeTint="F2"/>
          <w:sz w:val="28"/>
          <w:szCs w:val="28"/>
        </w:rPr>
        <w:t>0</w:t>
      </w:r>
      <w:r w:rsidR="00735BF1">
        <w:rPr>
          <w:color w:val="0D0D0D" w:themeColor="text1" w:themeTint="F2"/>
          <w:sz w:val="28"/>
          <w:szCs w:val="28"/>
        </w:rPr>
        <w:t>001624235 о</w:t>
      </w:r>
      <w:r w:rsidRPr="007B5B5D" w:rsidR="00735BF1">
        <w:rPr>
          <w:color w:val="0D0D0D" w:themeColor="text1" w:themeTint="F2"/>
          <w:sz w:val="28"/>
          <w:szCs w:val="28"/>
        </w:rPr>
        <w:t xml:space="preserve">т </w:t>
      </w:r>
      <w:r w:rsidR="00735BF1">
        <w:rPr>
          <w:color w:val="0D0D0D" w:themeColor="text1" w:themeTint="F2"/>
          <w:sz w:val="28"/>
          <w:szCs w:val="28"/>
        </w:rPr>
        <w:t>16.09</w:t>
      </w:r>
      <w:r w:rsidRPr="007B5B5D" w:rsidR="00735BF1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9559D1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7B5B5D" w:rsidR="00C66468">
        <w:rPr>
          <w:color w:val="0D0D0D" w:themeColor="text1" w:themeTint="F2"/>
          <w:sz w:val="28"/>
          <w:szCs w:val="28"/>
        </w:rPr>
        <w:t>ст. 12.</w:t>
      </w:r>
      <w:r w:rsidR="00C66468">
        <w:rPr>
          <w:color w:val="0D0D0D" w:themeColor="text1" w:themeTint="F2"/>
          <w:sz w:val="28"/>
          <w:szCs w:val="28"/>
        </w:rPr>
        <w:t xml:space="preserve">6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735BF1">
        <w:rPr>
          <w:color w:val="0D0D0D" w:themeColor="text1" w:themeTint="F2"/>
          <w:sz w:val="28"/>
          <w:szCs w:val="28"/>
        </w:rPr>
        <w:t>18810</w:t>
      </w:r>
      <w:r w:rsidR="00735BF1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862</w:t>
      </w:r>
      <w:r w:rsidR="00735BF1">
        <w:rPr>
          <w:color w:val="0D0D0D" w:themeColor="text1" w:themeTint="F2"/>
          <w:sz w:val="28"/>
          <w:szCs w:val="28"/>
        </w:rPr>
        <w:t>4</w:t>
      </w:r>
      <w:r w:rsidRPr="007B5B5D" w:rsidR="00735BF1">
        <w:rPr>
          <w:color w:val="0D0D0D" w:themeColor="text1" w:themeTint="F2"/>
          <w:sz w:val="28"/>
          <w:szCs w:val="28"/>
        </w:rPr>
        <w:t>0</w:t>
      </w:r>
      <w:r w:rsidR="00735BF1">
        <w:rPr>
          <w:color w:val="0D0D0D" w:themeColor="text1" w:themeTint="F2"/>
          <w:sz w:val="28"/>
          <w:szCs w:val="28"/>
        </w:rPr>
        <w:t>001624235 о</w:t>
      </w:r>
      <w:r w:rsidRPr="007B5B5D" w:rsidR="00735BF1">
        <w:rPr>
          <w:color w:val="0D0D0D" w:themeColor="text1" w:themeTint="F2"/>
          <w:sz w:val="28"/>
          <w:szCs w:val="28"/>
        </w:rPr>
        <w:t xml:space="preserve">т </w:t>
      </w:r>
      <w:r w:rsidR="00735BF1">
        <w:rPr>
          <w:color w:val="0D0D0D" w:themeColor="text1" w:themeTint="F2"/>
          <w:sz w:val="28"/>
          <w:szCs w:val="28"/>
        </w:rPr>
        <w:t>16.09</w:t>
      </w:r>
      <w:r w:rsidRPr="007B5B5D" w:rsidR="00735BF1">
        <w:rPr>
          <w:color w:val="0D0D0D" w:themeColor="text1" w:themeTint="F2"/>
          <w:sz w:val="28"/>
          <w:szCs w:val="28"/>
        </w:rPr>
        <w:t>.2025</w:t>
      </w:r>
      <w:r w:rsidR="00735BF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C66468">
        <w:rPr>
          <w:color w:val="0D0D0D" w:themeColor="text1" w:themeTint="F2"/>
          <w:sz w:val="28"/>
          <w:szCs w:val="28"/>
        </w:rPr>
        <w:t>2</w:t>
      </w:r>
      <w:r w:rsidR="00735BF1">
        <w:rPr>
          <w:color w:val="0D0D0D" w:themeColor="text1" w:themeTint="F2"/>
          <w:sz w:val="28"/>
          <w:szCs w:val="28"/>
        </w:rPr>
        <w:t>7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C664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C66468">
        <w:rPr>
          <w:color w:val="0D0D0D" w:themeColor="text1" w:themeTint="F2"/>
          <w:sz w:val="28"/>
          <w:szCs w:val="28"/>
        </w:rPr>
        <w:t>2</w:t>
      </w:r>
      <w:r w:rsidR="00E206F4">
        <w:rPr>
          <w:color w:val="0D0D0D" w:themeColor="text1" w:themeTint="F2"/>
          <w:sz w:val="28"/>
          <w:szCs w:val="28"/>
        </w:rPr>
        <w:t>6</w:t>
      </w:r>
      <w:r w:rsidR="00C66468">
        <w:rPr>
          <w:color w:val="0D0D0D" w:themeColor="text1" w:themeTint="F2"/>
          <w:sz w:val="28"/>
          <w:szCs w:val="28"/>
        </w:rPr>
        <w:t>.11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</w:t>
      </w:r>
      <w:r w:rsidRPr="007B5B5D">
        <w:rPr>
          <w:color w:val="0D0D0D" w:themeColor="text1" w:themeTint="F2"/>
          <w:sz w:val="28"/>
          <w:szCs w:val="28"/>
        </w:rPr>
        <w:t xml:space="preserve">кону и подтверждают вину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</w:t>
      </w:r>
      <w:r w:rsidRPr="007B5B5D">
        <w:rPr>
          <w:color w:val="0D0D0D" w:themeColor="text1" w:themeTint="F2"/>
          <w:sz w:val="28"/>
          <w:szCs w:val="28"/>
        </w:rPr>
        <w:t>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</w:t>
      </w:r>
      <w:r w:rsidRPr="007B5B5D">
        <w:rPr>
          <w:color w:val="0D0D0D" w:themeColor="text1" w:themeTint="F2"/>
          <w:sz w:val="28"/>
          <w:szCs w:val="28"/>
        </w:rPr>
        <w:t>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Козак Ивана Михайловича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3000 (</w:t>
      </w:r>
      <w:r w:rsidR="009559D1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E206F4" w:rsidR="00E206F4">
        <w:rPr>
          <w:b/>
          <w:bCs/>
          <w:sz w:val="28"/>
          <w:szCs w:val="28"/>
          <w:u w:val="single"/>
          <w:lang w:eastAsia="en-US"/>
        </w:rPr>
        <w:t>0412365400215001442620164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ED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53B21"/>
    <w:rsid w:val="00560A1E"/>
    <w:rsid w:val="005837A7"/>
    <w:rsid w:val="00583D9C"/>
    <w:rsid w:val="005936E0"/>
    <w:rsid w:val="005A388A"/>
    <w:rsid w:val="005C0563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35BF1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20EDF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FCD0-C7EC-4D80-B38D-90D1E78B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